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2" w:rsidRDefault="00E31BB2" w:rsidP="00E31BB2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E31BB2" w:rsidRDefault="00E31BB2" w:rsidP="00E31BB2">
      <w:pPr>
        <w:spacing w:after="0"/>
      </w:pPr>
      <w:proofErr w:type="spellStart"/>
      <w:r>
        <w:t>Worksheeet</w:t>
      </w:r>
      <w:proofErr w:type="spellEnd"/>
      <w:r>
        <w:t xml:space="preserve"> – Formula Weight Calculations # 1</w:t>
      </w: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  <w:r>
        <w:t>Directions:   Using a periodic chart, find the correct Formula Weight.</w:t>
      </w:r>
    </w:p>
    <w:p w:rsidR="00C005C1" w:rsidRDefault="00C005C1" w:rsidP="00E31BB2">
      <w:pPr>
        <w:spacing w:after="0"/>
      </w:pPr>
    </w:p>
    <w:p w:rsidR="00C005C1" w:rsidRDefault="00C005C1" w:rsidP="00E31BB2">
      <w:pPr>
        <w:spacing w:after="0"/>
      </w:pPr>
      <w:r>
        <w:t>PLEASE NOTE THE FOLLOWING:</w:t>
      </w:r>
    </w:p>
    <w:p w:rsidR="00C005C1" w:rsidRDefault="00C005C1" w:rsidP="00E31BB2">
      <w:pPr>
        <w:spacing w:after="0"/>
      </w:pPr>
    </w:p>
    <w:p w:rsidR="00C005C1" w:rsidRDefault="00C005C1" w:rsidP="00C005C1">
      <w:pPr>
        <w:pStyle w:val="ListParagraph"/>
        <w:numPr>
          <w:ilvl w:val="0"/>
          <w:numId w:val="1"/>
        </w:numPr>
        <w:spacing w:after="0"/>
      </w:pPr>
      <w:r>
        <w:t xml:space="preserve"> When using the chart, you are allowed to round the atomic weights that are given on the chart.  The limit of rounding is +/- .03 grams.  </w:t>
      </w:r>
    </w:p>
    <w:p w:rsidR="00C005C1" w:rsidRDefault="00C005C1" w:rsidP="00C005C1">
      <w:pPr>
        <w:pStyle w:val="ListParagraph"/>
        <w:numPr>
          <w:ilvl w:val="1"/>
          <w:numId w:val="1"/>
        </w:numPr>
        <w:spacing w:after="0"/>
      </w:pPr>
      <w:r>
        <w:t>Here are examples of what can be rounded: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Oxygen to 16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Hydrogen to 1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Bismuth to 209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 xml:space="preserve">Argon to </w:t>
      </w:r>
      <w:proofErr w:type="gramStart"/>
      <w:r>
        <w:t>39.95  Notice</w:t>
      </w:r>
      <w:proofErr w:type="gramEnd"/>
      <w:r>
        <w:t xml:space="preserve"> that it can’t be rounded to 40.</w:t>
      </w:r>
    </w:p>
    <w:p w:rsidR="00C005C1" w:rsidRDefault="00C005C1" w:rsidP="00C005C1">
      <w:pPr>
        <w:pStyle w:val="ListParagraph"/>
        <w:numPr>
          <w:ilvl w:val="1"/>
          <w:numId w:val="1"/>
        </w:numPr>
        <w:spacing w:after="0"/>
      </w:pPr>
      <w:r>
        <w:t>Here are some examples that can’t be rounded: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Sulfur to 32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Bromine to 80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Boron to 11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Magnesium to 24</w:t>
      </w:r>
    </w:p>
    <w:p w:rsidR="00C005C1" w:rsidRDefault="00C005C1" w:rsidP="00C005C1">
      <w:pPr>
        <w:pStyle w:val="ListParagraph"/>
        <w:numPr>
          <w:ilvl w:val="0"/>
          <w:numId w:val="1"/>
        </w:numPr>
        <w:spacing w:after="0"/>
      </w:pPr>
      <w:r>
        <w:t xml:space="preserve">Remember that the Coefficient is not a factor in determining formula weights.  </w:t>
      </w:r>
    </w:p>
    <w:p w:rsidR="00C005C1" w:rsidRDefault="00C005C1" w:rsidP="00C005C1">
      <w:pPr>
        <w:pStyle w:val="ListParagraph"/>
        <w:numPr>
          <w:ilvl w:val="1"/>
          <w:numId w:val="1"/>
        </w:numPr>
        <w:spacing w:after="0"/>
      </w:pPr>
      <w:r>
        <w:t>Examples:</w:t>
      </w:r>
      <w:r>
        <w:tab/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2 NaCl has a formula weight of 58.45 g/n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5 H</w:t>
      </w:r>
      <w:r>
        <w:rPr>
          <w:vertAlign w:val="subscript"/>
        </w:rPr>
        <w:t>2</w:t>
      </w:r>
      <w:r>
        <w:t>O has a formula weight of 18 g/n</w:t>
      </w:r>
    </w:p>
    <w:p w:rsidR="00C005C1" w:rsidRDefault="00C005C1" w:rsidP="00C005C1">
      <w:pPr>
        <w:pStyle w:val="ListParagraph"/>
        <w:numPr>
          <w:ilvl w:val="0"/>
          <w:numId w:val="1"/>
        </w:numPr>
        <w:spacing w:after="0"/>
      </w:pPr>
      <w:r>
        <w:t>If you see a raised dot, treat it as an addition sign.</w:t>
      </w:r>
    </w:p>
    <w:p w:rsidR="00C005C1" w:rsidRDefault="00C005C1" w:rsidP="00C005C1">
      <w:pPr>
        <w:pStyle w:val="ListParagraph"/>
        <w:numPr>
          <w:ilvl w:val="1"/>
          <w:numId w:val="1"/>
        </w:numPr>
        <w:spacing w:after="0"/>
      </w:pPr>
      <w:r>
        <w:t>Example: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r>
        <w:t>BaCl</w:t>
      </w:r>
      <w:r>
        <w:rPr>
          <w:vertAlign w:val="subscript"/>
        </w:rPr>
        <w:t>2</w:t>
      </w:r>
      <w:r>
        <w:t xml:space="preserve"> ● 2H</w:t>
      </w:r>
      <w:r>
        <w:softHyphen/>
      </w:r>
      <w:r>
        <w:rPr>
          <w:vertAlign w:val="subscript"/>
        </w:rPr>
        <w:t>2</w:t>
      </w:r>
      <w:r>
        <w:t>O    BaCl</w:t>
      </w:r>
      <w:r>
        <w:rPr>
          <w:vertAlign w:val="subscript"/>
        </w:rPr>
        <w:t>2</w:t>
      </w:r>
      <w:r>
        <w:t xml:space="preserve"> is 208.23 &amp; 2 water molecules are 36  TOTAL = 244.23 g/n</w:t>
      </w:r>
    </w:p>
    <w:p w:rsidR="00C005C1" w:rsidRDefault="00C005C1" w:rsidP="00C005C1">
      <w:pPr>
        <w:pStyle w:val="ListParagraph"/>
        <w:numPr>
          <w:ilvl w:val="0"/>
          <w:numId w:val="1"/>
        </w:numPr>
        <w:spacing w:after="0"/>
      </w:pPr>
      <w:r>
        <w:t>A subscript after a ( ) counts for everything in the ( ).</w:t>
      </w:r>
    </w:p>
    <w:p w:rsidR="00C005C1" w:rsidRDefault="00C005C1" w:rsidP="00C005C1">
      <w:pPr>
        <w:pStyle w:val="ListParagraph"/>
        <w:numPr>
          <w:ilvl w:val="1"/>
          <w:numId w:val="1"/>
        </w:numPr>
        <w:spacing w:after="0"/>
      </w:pPr>
      <w:r>
        <w:t>Example</w:t>
      </w:r>
    </w:p>
    <w:p w:rsidR="00C005C1" w:rsidRDefault="00C005C1" w:rsidP="00C005C1">
      <w:pPr>
        <w:pStyle w:val="ListParagraph"/>
        <w:numPr>
          <w:ilvl w:val="2"/>
          <w:numId w:val="1"/>
        </w:numPr>
        <w:spacing w:after="0"/>
      </w:pP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 The subscript 2 means that there are 2 Hydroxide Ions (OH</w:t>
      </w:r>
      <w:r>
        <w:rPr>
          <w:vertAlign w:val="superscript"/>
        </w:rPr>
        <w:t>-1</w:t>
      </w:r>
      <w:r>
        <w:t>) not just 2 hydrogens.</w:t>
      </w:r>
    </w:p>
    <w:p w:rsidR="005E331F" w:rsidRDefault="005E331F" w:rsidP="005E331F">
      <w:pPr>
        <w:spacing w:after="0"/>
      </w:pPr>
    </w:p>
    <w:p w:rsidR="005E331F" w:rsidRDefault="005E331F" w:rsidP="005E331F">
      <w:pPr>
        <w:spacing w:after="0"/>
      </w:pPr>
      <w:r>
        <w:t>Solve the following problems on another sheet of paper.</w:t>
      </w:r>
    </w:p>
    <w:p w:rsidR="005E331F" w:rsidRDefault="005E331F" w:rsidP="005E331F">
      <w:pPr>
        <w:spacing w:after="0"/>
      </w:pPr>
    </w:p>
    <w:p w:rsidR="005E331F" w:rsidRDefault="005E331F" w:rsidP="005E331F">
      <w:pPr>
        <w:spacing w:after="0"/>
      </w:pPr>
      <w:r>
        <w:t>1.  5 NaCl</w:t>
      </w:r>
      <w:r>
        <w:tab/>
      </w:r>
      <w:r>
        <w:tab/>
        <w:t xml:space="preserve">2.   </w:t>
      </w:r>
      <w:proofErr w:type="gramStart"/>
      <w:r>
        <w:t>GaBr</w:t>
      </w:r>
      <w:r>
        <w:rPr>
          <w:vertAlign w:val="subscript"/>
        </w:rPr>
        <w:t>3</w:t>
      </w:r>
      <w:r>
        <w:tab/>
      </w:r>
      <w:r>
        <w:tab/>
        <w:t>3.</w:t>
      </w:r>
      <w:proofErr w:type="gramEnd"/>
      <w:r>
        <w:t xml:space="preserve">  </w:t>
      </w:r>
      <w:proofErr w:type="gramStart"/>
      <w:r>
        <w:t>AgNO</w:t>
      </w:r>
      <w:r>
        <w:rPr>
          <w:vertAlign w:val="subscript"/>
        </w:rPr>
        <w:t>3</w:t>
      </w:r>
      <w:r>
        <w:tab/>
      </w:r>
      <w:r>
        <w:tab/>
        <w:t>4.</w:t>
      </w:r>
      <w:proofErr w:type="gramEnd"/>
      <w:r>
        <w:t xml:space="preserve">  </w:t>
      </w:r>
      <w:proofErr w:type="gramStart"/>
      <w:r>
        <w:t>Cr(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5E331F" w:rsidRDefault="005E331F" w:rsidP="005E331F">
      <w:pPr>
        <w:spacing w:after="0"/>
      </w:pPr>
    </w:p>
    <w:p w:rsidR="005E331F" w:rsidRDefault="005E331F" w:rsidP="005E331F">
      <w:pPr>
        <w:spacing w:after="0"/>
      </w:pPr>
      <w:r>
        <w:t xml:space="preserve">5.  </w:t>
      </w:r>
      <w:proofErr w:type="spellStart"/>
      <w:r w:rsidR="003B334F">
        <w:t>RbCN</w:t>
      </w:r>
      <w:proofErr w:type="spellEnd"/>
      <w:r w:rsidR="003B334F">
        <w:tab/>
      </w:r>
      <w:r w:rsidR="003B334F">
        <w:tab/>
        <w:t xml:space="preserve">6.  </w:t>
      </w:r>
      <w:proofErr w:type="gramStart"/>
      <w:r w:rsidR="003B334F">
        <w:t>3 CF</w:t>
      </w:r>
      <w:r w:rsidR="003B334F">
        <w:rPr>
          <w:vertAlign w:val="subscript"/>
        </w:rPr>
        <w:t>4</w:t>
      </w:r>
      <w:r w:rsidR="003B334F">
        <w:tab/>
      </w:r>
      <w:r w:rsidR="003B334F">
        <w:tab/>
      </w:r>
      <w:r w:rsidR="003B334F">
        <w:tab/>
        <w:t>7.</w:t>
      </w:r>
      <w:proofErr w:type="gramEnd"/>
      <w:r w:rsidR="003B334F">
        <w:t xml:space="preserve">  </w:t>
      </w:r>
      <w:proofErr w:type="gramStart"/>
      <w:r w:rsidR="003B334F">
        <w:t>CuSO</w:t>
      </w:r>
      <w:r w:rsidR="003B334F">
        <w:rPr>
          <w:vertAlign w:val="subscript"/>
        </w:rPr>
        <w:t>4</w:t>
      </w:r>
      <w:r w:rsidR="003B334F">
        <w:t xml:space="preserve"> ● 5 H</w:t>
      </w:r>
      <w:r w:rsidR="003B334F">
        <w:rPr>
          <w:vertAlign w:val="subscript"/>
        </w:rPr>
        <w:t>2</w:t>
      </w:r>
      <w:r w:rsidR="003B334F">
        <w:t>O</w:t>
      </w:r>
      <w:r w:rsidR="003B334F">
        <w:tab/>
        <w:t>8.</w:t>
      </w:r>
      <w:proofErr w:type="gramEnd"/>
      <w:r w:rsidR="003B334F">
        <w:t xml:space="preserve">  SO</w:t>
      </w:r>
      <w:r w:rsidR="003B334F">
        <w:rPr>
          <w:vertAlign w:val="subscript"/>
        </w:rPr>
        <w:t>3</w:t>
      </w:r>
    </w:p>
    <w:p w:rsidR="003B334F" w:rsidRDefault="003B334F" w:rsidP="005E331F">
      <w:pPr>
        <w:spacing w:after="0"/>
      </w:pPr>
    </w:p>
    <w:p w:rsidR="003B334F" w:rsidRPr="003B334F" w:rsidRDefault="003B334F" w:rsidP="005E331F">
      <w:pPr>
        <w:spacing w:after="0"/>
      </w:pPr>
      <w:r>
        <w:t xml:space="preserve">9.  </w:t>
      </w:r>
      <w:proofErr w:type="gramStart"/>
      <w:r>
        <w:t>Zn(</w:t>
      </w:r>
      <w:proofErr w:type="gramEnd"/>
      <w:r>
        <w:t>OH)</w:t>
      </w:r>
      <w:r>
        <w:rPr>
          <w:vertAlign w:val="subscript"/>
        </w:rPr>
        <w:t>2</w:t>
      </w:r>
      <w:r>
        <w:tab/>
      </w:r>
      <w:r>
        <w:tab/>
        <w:t xml:space="preserve">10.  </w:t>
      </w:r>
      <w:proofErr w:type="gramStart"/>
      <w:r>
        <w:t>6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  <w:t>11.</w:t>
      </w:r>
      <w:proofErr w:type="gramEnd"/>
      <w:r>
        <w:t xml:space="preserve"> 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C</w:t>
      </w:r>
      <w:r>
        <w:softHyphen/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</w:r>
      <w:r>
        <w:tab/>
        <w:t>12.  5 AsCl</w:t>
      </w:r>
      <w:r>
        <w:rPr>
          <w:vertAlign w:val="subscript"/>
        </w:rPr>
        <w:t>5</w:t>
      </w:r>
      <w:bookmarkStart w:id="0" w:name="_GoBack"/>
      <w:bookmarkEnd w:id="0"/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p w:rsidR="00E31BB2" w:rsidRDefault="00E31BB2" w:rsidP="00E31BB2">
      <w:pPr>
        <w:spacing w:after="0"/>
      </w:pPr>
    </w:p>
    <w:sectPr w:rsidR="00E3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433"/>
    <w:multiLevelType w:val="hybridMultilevel"/>
    <w:tmpl w:val="9D62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79BE"/>
    <w:multiLevelType w:val="hybridMultilevel"/>
    <w:tmpl w:val="A990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45"/>
    <w:rsid w:val="0004017A"/>
    <w:rsid w:val="000419CB"/>
    <w:rsid w:val="000B272E"/>
    <w:rsid w:val="00116A14"/>
    <w:rsid w:val="00144CB9"/>
    <w:rsid w:val="001535E6"/>
    <w:rsid w:val="00157AB6"/>
    <w:rsid w:val="00165698"/>
    <w:rsid w:val="001750A1"/>
    <w:rsid w:val="00176169"/>
    <w:rsid w:val="00194198"/>
    <w:rsid w:val="00227170"/>
    <w:rsid w:val="00241C90"/>
    <w:rsid w:val="00270B5D"/>
    <w:rsid w:val="00273F8D"/>
    <w:rsid w:val="002F168F"/>
    <w:rsid w:val="00307961"/>
    <w:rsid w:val="00320C61"/>
    <w:rsid w:val="00326407"/>
    <w:rsid w:val="003305A9"/>
    <w:rsid w:val="00343E14"/>
    <w:rsid w:val="003B334F"/>
    <w:rsid w:val="003B58CF"/>
    <w:rsid w:val="003F2815"/>
    <w:rsid w:val="00427507"/>
    <w:rsid w:val="00451E0F"/>
    <w:rsid w:val="0046275A"/>
    <w:rsid w:val="004712D0"/>
    <w:rsid w:val="004E2D74"/>
    <w:rsid w:val="004F66EE"/>
    <w:rsid w:val="0054161B"/>
    <w:rsid w:val="0055617C"/>
    <w:rsid w:val="00575032"/>
    <w:rsid w:val="00586588"/>
    <w:rsid w:val="005925A6"/>
    <w:rsid w:val="005B6FD1"/>
    <w:rsid w:val="005D1A2A"/>
    <w:rsid w:val="005E331F"/>
    <w:rsid w:val="005F7E6C"/>
    <w:rsid w:val="00625C98"/>
    <w:rsid w:val="00626E98"/>
    <w:rsid w:val="006345F1"/>
    <w:rsid w:val="00642268"/>
    <w:rsid w:val="00653A97"/>
    <w:rsid w:val="006610A2"/>
    <w:rsid w:val="006765AE"/>
    <w:rsid w:val="00697D80"/>
    <w:rsid w:val="006A4583"/>
    <w:rsid w:val="006C36C9"/>
    <w:rsid w:val="006D795F"/>
    <w:rsid w:val="006F317F"/>
    <w:rsid w:val="007038E9"/>
    <w:rsid w:val="0076066C"/>
    <w:rsid w:val="007D5EB8"/>
    <w:rsid w:val="007D70D7"/>
    <w:rsid w:val="00812CB6"/>
    <w:rsid w:val="00820497"/>
    <w:rsid w:val="00842D98"/>
    <w:rsid w:val="0084780E"/>
    <w:rsid w:val="00851B99"/>
    <w:rsid w:val="00866D64"/>
    <w:rsid w:val="00885C7D"/>
    <w:rsid w:val="008908A0"/>
    <w:rsid w:val="0089730C"/>
    <w:rsid w:val="008C4E11"/>
    <w:rsid w:val="008D0F10"/>
    <w:rsid w:val="0092693A"/>
    <w:rsid w:val="00937712"/>
    <w:rsid w:val="0096475A"/>
    <w:rsid w:val="00967F96"/>
    <w:rsid w:val="009725EF"/>
    <w:rsid w:val="0099529B"/>
    <w:rsid w:val="009C6D45"/>
    <w:rsid w:val="00A25BCB"/>
    <w:rsid w:val="00A41B81"/>
    <w:rsid w:val="00A85E43"/>
    <w:rsid w:val="00A8784D"/>
    <w:rsid w:val="00A900A5"/>
    <w:rsid w:val="00A970A4"/>
    <w:rsid w:val="00AE5F28"/>
    <w:rsid w:val="00B03AE5"/>
    <w:rsid w:val="00B23753"/>
    <w:rsid w:val="00B32C8D"/>
    <w:rsid w:val="00B54A3E"/>
    <w:rsid w:val="00B64CA5"/>
    <w:rsid w:val="00B80ED6"/>
    <w:rsid w:val="00B8160A"/>
    <w:rsid w:val="00BB39FF"/>
    <w:rsid w:val="00BB4800"/>
    <w:rsid w:val="00BC045E"/>
    <w:rsid w:val="00BC44A9"/>
    <w:rsid w:val="00BF6D23"/>
    <w:rsid w:val="00C005C1"/>
    <w:rsid w:val="00C03E72"/>
    <w:rsid w:val="00C15EE9"/>
    <w:rsid w:val="00C165F4"/>
    <w:rsid w:val="00C26CF8"/>
    <w:rsid w:val="00C44A1D"/>
    <w:rsid w:val="00C75CFE"/>
    <w:rsid w:val="00C84560"/>
    <w:rsid w:val="00C87ABB"/>
    <w:rsid w:val="00C87E44"/>
    <w:rsid w:val="00CA3D16"/>
    <w:rsid w:val="00D32981"/>
    <w:rsid w:val="00D843D4"/>
    <w:rsid w:val="00DB30EE"/>
    <w:rsid w:val="00DB6E42"/>
    <w:rsid w:val="00DC7F79"/>
    <w:rsid w:val="00E31BB2"/>
    <w:rsid w:val="00E35A56"/>
    <w:rsid w:val="00E40DBB"/>
    <w:rsid w:val="00E60F7D"/>
    <w:rsid w:val="00F07DE3"/>
    <w:rsid w:val="00F40F57"/>
    <w:rsid w:val="00F577D7"/>
    <w:rsid w:val="00F80FC1"/>
    <w:rsid w:val="00FC46D8"/>
    <w:rsid w:val="00FD67F7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2014-09-11T15:17:00Z</dcterms:created>
  <dcterms:modified xsi:type="dcterms:W3CDTF">2014-09-11T15:34:00Z</dcterms:modified>
</cp:coreProperties>
</file>